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042" w:rsidRPr="00FF1042" w:rsidRDefault="00FF1042" w:rsidP="00FF1042">
      <w:pPr>
        <w:pStyle w:val="AralkYok"/>
        <w:jc w:val="center"/>
        <w:rPr>
          <w:b/>
          <w:sz w:val="32"/>
          <w:szCs w:val="32"/>
        </w:rPr>
      </w:pPr>
      <w:r w:rsidRPr="00FF1042">
        <w:rPr>
          <w:b/>
          <w:sz w:val="32"/>
          <w:szCs w:val="32"/>
        </w:rPr>
        <w:t>2023-2024 EĞİTİM ÖĞRETİM YILI</w:t>
      </w:r>
    </w:p>
    <w:p w:rsidR="00FF1042" w:rsidRPr="00FF1042" w:rsidRDefault="00FF1042" w:rsidP="00FF1042">
      <w:pPr>
        <w:pStyle w:val="AralkYok"/>
        <w:jc w:val="center"/>
        <w:rPr>
          <w:b/>
          <w:sz w:val="32"/>
          <w:szCs w:val="32"/>
        </w:rPr>
      </w:pPr>
      <w:r w:rsidRPr="00FF1042">
        <w:rPr>
          <w:b/>
          <w:sz w:val="32"/>
          <w:szCs w:val="32"/>
        </w:rPr>
        <w:t>………………… LİSESİ DİN K</w:t>
      </w:r>
      <w:r>
        <w:rPr>
          <w:b/>
          <w:sz w:val="32"/>
          <w:szCs w:val="32"/>
        </w:rPr>
        <w:t>ÜLTÜRÜ VE AHLAK BİLGİSİ DERSİ 11</w:t>
      </w:r>
      <w:bookmarkStart w:id="0" w:name="_GoBack"/>
      <w:bookmarkEnd w:id="0"/>
      <w:r w:rsidRPr="00FF1042">
        <w:rPr>
          <w:b/>
          <w:sz w:val="32"/>
          <w:szCs w:val="32"/>
        </w:rPr>
        <w:t>. SINIF</w:t>
      </w:r>
    </w:p>
    <w:p w:rsidR="004229E2" w:rsidRPr="00FF1042" w:rsidRDefault="00FF1042" w:rsidP="00FF1042">
      <w:pPr>
        <w:pStyle w:val="AralkYok"/>
        <w:jc w:val="center"/>
        <w:rPr>
          <w:b/>
          <w:sz w:val="32"/>
          <w:szCs w:val="32"/>
        </w:rPr>
      </w:pPr>
      <w:r w:rsidRPr="00FF1042">
        <w:rPr>
          <w:b/>
          <w:sz w:val="32"/>
          <w:szCs w:val="32"/>
        </w:rPr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745"/>
        <w:gridCol w:w="2219"/>
        <w:gridCol w:w="2279"/>
        <w:gridCol w:w="3221"/>
        <w:gridCol w:w="2584"/>
        <w:gridCol w:w="2072"/>
      </w:tblGrid>
      <w:tr w:rsidR="004229E2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t>1- Dünya ve Ahiret (18 Saat)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t>1. Varoluşun</w:t>
            </w:r>
            <w:r>
              <w:t xml:space="preserve"> ve Hayatın Anlamı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t>11.1.1. Hayatı anlamlandırmada ahiret inancının önemini fark eder.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t xml:space="preserve">Din Kül.ve Ahl. Bil. Öğretim Programı Din Kül.ve Ahl.Bil. Ders Kitabı Kur'an-ı Kerim </w:t>
            </w:r>
            <w:r>
              <w:t>ve Türkçe Anlamı Yansıtma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1- Dünya ve Ahiret (18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1. Varoluşun ve Hayatın Anlamı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11.1.2. Dünya hayatı ile ahiret hayatı arasında ilişki kurar.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</w:t>
            </w:r>
            <w:r>
              <w:t>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1- Dünya ve Ahiret (18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2. Ahiret Âlemi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11.1.3. Ahiret </w:t>
            </w:r>
            <w:r>
              <w:t>hayatının aşamalarını ayet ve hadislerle temellendirir.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EK</w:t>
            </w:r>
            <w:r>
              <w:t>İM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1- Dünya ve Ahiret (18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2. Ahiret Âlemi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11.1.3. Ahiret hayatının aşamalarını ayet ve hadislerle temellendirir.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</w:t>
            </w:r>
            <w:r>
              <w:t>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1- Dünya ve Ahiret (18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2. Ahiret Âlemi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11.1.3. Ahiret hayatının aşamalarını ayet ve hadislerle temellendirir.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Anlatım, Soru, Cevap Tartışma </w:t>
            </w:r>
            <w:r>
              <w:t>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1- Dünya ve Ahiret (18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2. Ahiret Âlemi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11.1.3. Ahiret h</w:t>
            </w:r>
            <w:r>
              <w:t>ayatının aşamalarını ayet ve hadislerle temellendirir.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1- Dünya ve Ahiret (18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3. Ahirete Uğurlama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11.1.4. Cenaze uğurlama ile ilgili dinî uygulamaları örneklerle açıklar.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</w:t>
            </w:r>
            <w:r>
              <w:t>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1- Dünya ve Ahiret (18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3. Ahirete Uğurlama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11.1.4. Cenaze uğurlama ile ilgili dinî uygulamaları örneklerle açıklar.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Anlatım, </w:t>
            </w:r>
            <w:r>
              <w:t>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1- Dünya ve Ahiret (18 </w:t>
            </w:r>
            <w:r>
              <w:t>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4. Kur’an’dan Mesajlar: Bakara Suresi 153-157. Ayetler 1. Dönem 1. Yazılı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11.1.5. Bakara suresi 153-157. ayetlerde verilen mesajları değerlendirir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</w:t>
            </w:r>
            <w:r>
              <w:t>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2- Kurana Göre Hz. Muhammed (14 Saat)2- Kurana Göre Hz. Muhammed (14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1. Hz. Muhammed’in Şahsiyeti1. Hz. </w:t>
            </w:r>
            <w:r>
              <w:t>Muhammed’in Şahsiyeti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11.2.1. Hz. Muhammed’in örnek şahsiyetini tanır.11.2.1. Hz. Muhammed’in örnek şahsiyetini tanır.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DramatizasyonAnlatım, Soru, Cevap Tartışma Örnek olay Gösteri Anla</w:t>
            </w:r>
            <w:r>
              <w:t>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</w:t>
            </w:r>
            <w:r>
              <w:rPr>
                <w:b/>
              </w:rPr>
              <w:t>retmenler Günü</w:t>
            </w:r>
          </w:p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2- Kurana Göre Hz. Muhammed (14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1. Hz. Muhammed’in Şahsiyeti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11.2.1. Hz. Muhammed’in örnek şahsiyetini tanır.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</w:t>
            </w:r>
            <w:r>
              <w:t xml:space="preserve">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2- Kurana Göre Hz. Muhammed (14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2. Hz. Muhammed’in Peygamberlik Yönü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11.2.2. Hz. Muhammed’in peygamberlikle </w:t>
            </w:r>
            <w:r>
              <w:t>ilgili görevlerini açıklar.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2- Kurana Göre Hz. Muhammed (14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2. Hz. Muhammed’in Peygamberlik Yönü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11.2.2. Hz. Muhammed’in peygamberlikle ilgili görevlerini açıklar.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Din Kül.ve Ahl. Bil. Öğretim </w:t>
            </w:r>
            <w:r>
              <w:t>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2- Kurana Göre Hz. Muhammed (14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3. Hz. Muhammed’e Bağlılık ve İtaat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11.2.3. Hz. Peygamber’e bağlılık ve itaati ayet ve hadislerden harek</w:t>
            </w:r>
            <w:r>
              <w:t>etle yorumlar.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2- Kurana </w:t>
            </w:r>
            <w:r>
              <w:t>Göre Hz. Muhammed (14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3. Hz. Muhammed’e Bağlılık ve İtaat 1. Dönem 2. Yazılı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11.2.3. Hz. Peygamber’e bağlılık ve itaati ayet ve hadislerden hareketle yorumlar.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</w:t>
            </w:r>
            <w:r>
              <w:t>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2- Kurana Göre Hz. Muhammed (14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4. Kur’an’dan Mesajlar: Ahzâb Suresi 45-46. Ayetler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11.2.4. Ahzâb suresi 45-46. ay</w:t>
            </w:r>
            <w:r>
              <w:t>etlerde verilen mesajları değerlendirir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3- Kuranda Bazı Kavramlar (16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1. İslam’ın Aydınlık Yolu: Hidayet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11.3.1. Kur’an’ı Kerim’de geçen bazı kavramları yorumlar.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</w:t>
            </w:r>
            <w:r>
              <w:t>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3- Kuranda Bazı Kavramlar (16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2. Allah’ı Görüyormuşçasına Yaşamak: İhsan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11.3.1. Kur’an’ı Kerim’de geçen bazı kavramları yo</w:t>
            </w:r>
            <w:r>
              <w:t>rumlar.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3- Kuranda Bazı Kavramlar (16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3. Allah İçin Samimiyet: İhlas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11.3.1. Kur’an’ı Kerim’de geçen bazı kavramları yorumlar.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</w:t>
            </w:r>
            <w:r>
              <w:t>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3- Kuranda Bazı Kavramlar (16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4. Allah’ın Emir ve Yasaklarına Riayet: Takva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11.3.1. Kur’an’ı Kerim’de geçen bazı </w:t>
            </w:r>
            <w:r>
              <w:t>kavramları yorumlar.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3- Kuran</w:t>
            </w:r>
            <w:r>
              <w:t>da Bazı Kavramlar (16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5. Dosdoğru Yol: Sırat-ı Müstakim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11.3.1. Kur’an’ı Kerim’de geçen bazı kavramları yorumlar.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</w:t>
            </w:r>
            <w:r>
              <w:t>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3- Kuranda Bazı Kavramlar (16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6. Allah Yolunda Mücahede: Cihat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11.3.1. Kur’an’ı Kerim’de geçen bazı kavramları yorumlar.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Anlatım, Soru, Cevap Tartışma </w:t>
            </w:r>
            <w:r>
              <w:t>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3- Kuranda Bazı Kavramlar (16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7. İyi, Doğru ve Güzel D</w:t>
            </w:r>
            <w:r>
              <w:t>avranış: Salih Amel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11.3.2. Kur’an’ı Kerim’de geçen kavramları tanımanın İslam’ı doğru anlamadaki önemini fark eder.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Din Kül.ve Ahl. Bil. Öğretim Programı Din Kül.ve </w:t>
            </w:r>
            <w:r>
              <w:t>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3- Kuranda Bazı Kavramlar (16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8. Kur’an’dan Mesajlar: Kehf Suresi 107-110. Ayetler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11.3.3. Kehf suresi 107-110. ayetlerde verilen mesajları değerlendirir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</w:t>
            </w:r>
            <w:r>
              <w:t>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MAR</w:t>
            </w:r>
            <w:r>
              <w:t>T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4- İnançla İlgili Meseleler (12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1. İnançla İlgili Felsefi Yaklaşımlar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11.4.1. İnançla ilgili yaklaşımları tartışır.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Din Kül.ve Ahl. Bil. </w:t>
            </w:r>
            <w:r>
              <w:t>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4- İnançla İlgili Meseleler (12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1. İnançla İlgili Felsefi Yaklaşımlar 2. Dönem 1. Yazılı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11.4.1. İnançla ilgili yakl</w:t>
            </w:r>
            <w:r>
              <w:t>aşımları tartışır.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4- İnançla</w:t>
            </w:r>
            <w:r>
              <w:t xml:space="preserve"> İlgili Meseleler (12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1. İnançla İlgili Felsefi Yaklaşımlar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11.4.1. İnançla ilgili yaklaşımları tartışır.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</w:t>
            </w:r>
            <w:r>
              <w:t>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4- İnançla İlgili Meseleler (12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1. İnançla İlgili Felsefi Yaklaşımlar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11.4.1. İnançla ilgili yaklaşımları tartışır.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Anlatım, Soru, Cevap Tartışma Örnek olay Gösteri </w:t>
            </w:r>
            <w:r>
              <w:t>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4- İnançla İlgili Meseleler (12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2. Yeni Dinî Hareketler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11.4.2. Yeni </w:t>
            </w:r>
            <w:r>
              <w:t>dinî akımların özelliklerini değerlendirir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23 Nisan Ulusal </w:t>
            </w:r>
            <w:r>
              <w:rPr>
                <w:b/>
              </w:rPr>
              <w:t>Egemenlik ve Çocuk Bayramı</w:t>
            </w:r>
          </w:p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lastRenderedPageBreak/>
              <w:t>NİSAN-MAYIS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4- İnançla İlgili Meseleler (12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3. Kur’an’dan Mesajlar: En’âm Suresi 59. Ayet ve Lokmân Suresi 27. Ayet’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11.4.3. En’âm suresi 59 ve Lokmân suresi 27. ayetlerde verilen mesajları </w:t>
            </w:r>
            <w:r>
              <w:t>değerlendirir.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FF1042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5.-Yahudilik ve Hrisityanlık (12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1. Yahudilik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11.5.1. Yahudiliğin doğuşunu ve gelişim sürecini özetler.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</w:t>
            </w:r>
            <w:r>
              <w:t>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5.-Yahudilik ve Hrisityanlık (12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1. Yahudilik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11.5.1. Yahudiliğin doğuşunu ve gelişim sürecini özetler.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Anlatım, Soru, Cevap Tartışma Örnek olay Gösteri Anlatım, </w:t>
            </w:r>
            <w:r>
              <w:t>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5.-Yahudilik ve Hrisityanlık (12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1. Yahudilik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11.5.1. Yahudiliğin doğuşunu ve gel</w:t>
            </w:r>
            <w:r>
              <w:t>işim sürecini özetler.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 xml:space="preserve">2 </w:t>
            </w:r>
            <w:r>
              <w:t>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5.-Yahudilik ve Hrisityanlık (12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2. Hıristiyanlık 2. Dönem 2. Yazılı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11.5.2. Hıristiyanlığın doğuşunu ve gelişim sürecini özetler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</w:t>
            </w:r>
            <w:r>
              <w:t>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5.-Yahudilik ve Hrisityanlık (12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2. Hıristiyanlık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11.5.2. Hıristiyanlığın doğuşunu ve gelişim sürecini özetler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Anlatım, Soru, Cevap </w:t>
            </w:r>
            <w:r>
              <w:t>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:rsidR="004229E2" w:rsidRDefault="004229E2"/>
        </w:tc>
      </w:tr>
      <w:tr w:rsidR="004229E2">
        <w:trPr>
          <w:cantSplit/>
          <w:trHeight w:val="1134"/>
        </w:trPr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:rsidR="004229E2" w:rsidRDefault="00FF1042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5.-Yahudilik ve Hrisityanlık (12 Saat)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2. Hırist</w:t>
            </w:r>
            <w:r>
              <w:t>iyanlık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11.5.2. Hıristiyanlığın doğuşunu ve gelişim sürecini özetler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t xml:space="preserve">Din Kül.ve Ahl. Bil. Öğretim Programı Din Kül.ve Ahl.Bil. Ders Kitabı Kur'an-ı Kerim ve Türkçe Anlamı </w:t>
            </w:r>
            <w:r>
              <w:t>Yansıtma</w:t>
            </w:r>
          </w:p>
        </w:tc>
        <w:tc>
          <w:tcPr>
            <w:tcW w:w="0" w:type="auto"/>
            <w:vAlign w:val="center"/>
          </w:tcPr>
          <w:p w:rsidR="004229E2" w:rsidRDefault="00FF1042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4229E2" w:rsidRDefault="00FF1042"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sectPr w:rsidR="004229E2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29E2"/>
    <w:rsid w:val="004229E2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F10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2090</Words>
  <Characters>11918</Characters>
  <Application>Microsoft Office Word</Application>
  <DocSecurity>0</DocSecurity>
  <Lines>99</Lines>
  <Paragraphs>27</Paragraphs>
  <ScaleCrop>false</ScaleCrop>
  <Company/>
  <LinksUpToDate>false</LinksUpToDate>
  <CharactersWithSpaces>13981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Buro</cp:lastModifiedBy>
  <cp:revision>1</cp:revision>
  <dcterms:created xsi:type="dcterms:W3CDTF">2023-08-21T08:17:00Z</dcterms:created>
  <dcterms:modified xsi:type="dcterms:W3CDTF">2023-08-21T08:17:00Z</dcterms:modified>
</cp:coreProperties>
</file>